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89D" w:rsidRDefault="00F6089D" w:rsidP="003F4F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662C">
        <w:rPr>
          <w:rFonts w:ascii="Times New Roman" w:hAnsi="Times New Roman" w:cs="Times New Roman"/>
          <w:b/>
          <w:bCs/>
          <w:sz w:val="24"/>
          <w:szCs w:val="24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муниципальных служащих и лиц замещающих муниципальные должности администрации Екатеринославского сельского поселения </w:t>
      </w:r>
      <w:r w:rsidRPr="0020662C">
        <w:rPr>
          <w:rFonts w:ascii="Times New Roman" w:hAnsi="Times New Roman" w:cs="Times New Roman"/>
          <w:b/>
          <w:bCs/>
          <w:sz w:val="24"/>
          <w:szCs w:val="24"/>
        </w:rPr>
        <w:t>за 201</w:t>
      </w:r>
      <w:r w:rsidR="00086D0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20662C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F6089D" w:rsidRPr="0020662C" w:rsidRDefault="00F6089D" w:rsidP="003F4F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97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0"/>
        <w:gridCol w:w="3420"/>
        <w:gridCol w:w="3629"/>
        <w:gridCol w:w="3571"/>
        <w:gridCol w:w="2598"/>
        <w:gridCol w:w="2035"/>
      </w:tblGrid>
      <w:tr w:rsidR="00F6089D" w:rsidRPr="00743541">
        <w:trPr>
          <w:cantSplit/>
          <w:trHeight w:val="4558"/>
        </w:trPr>
        <w:tc>
          <w:tcPr>
            <w:tcW w:w="7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20" w:type="dxa"/>
          </w:tcPr>
          <w:p w:rsidR="00F6089D" w:rsidRPr="00001F06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F06">
              <w:rPr>
                <w:rFonts w:ascii="Times New Roman" w:hAnsi="Times New Roman" w:cs="Times New Roman"/>
                <w:b/>
                <w:bCs/>
              </w:rPr>
              <w:t>ФИО лица, предоставившего сведения</w:t>
            </w:r>
          </w:p>
        </w:tc>
        <w:tc>
          <w:tcPr>
            <w:tcW w:w="3629" w:type="dxa"/>
          </w:tcPr>
          <w:p w:rsidR="00F6089D" w:rsidRPr="00001F06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F06">
              <w:rPr>
                <w:rFonts w:ascii="Times New Roman" w:hAnsi="Times New Roman" w:cs="Times New Roman"/>
                <w:b/>
                <w:bCs/>
              </w:rPr>
              <w:t>Перечень принадлежащих объектов недвижимого имущества</w:t>
            </w:r>
          </w:p>
        </w:tc>
        <w:tc>
          <w:tcPr>
            <w:tcW w:w="3571" w:type="dxa"/>
          </w:tcPr>
          <w:p w:rsidR="00F6089D" w:rsidRPr="00001F06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F06">
              <w:rPr>
                <w:rFonts w:ascii="Times New Roman" w:hAnsi="Times New Roman" w:cs="Times New Roman"/>
                <w:b/>
                <w:bCs/>
              </w:rPr>
              <w:t>Перечень принадлежащих на праве собственности транспортных средств</w:t>
            </w:r>
          </w:p>
        </w:tc>
        <w:tc>
          <w:tcPr>
            <w:tcW w:w="2598" w:type="dxa"/>
          </w:tcPr>
          <w:p w:rsidR="00F6089D" w:rsidRPr="00001F06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F06">
              <w:rPr>
                <w:rFonts w:ascii="Times New Roman" w:hAnsi="Times New Roman" w:cs="Times New Roman"/>
                <w:b/>
                <w:bCs/>
              </w:rPr>
              <w:t>Декларированный доход (руб.)</w:t>
            </w:r>
          </w:p>
        </w:tc>
        <w:tc>
          <w:tcPr>
            <w:tcW w:w="2035" w:type="dxa"/>
            <w:textDirection w:val="btLr"/>
          </w:tcPr>
          <w:p w:rsidR="00F6089D" w:rsidRPr="00001F06" w:rsidRDefault="00F6089D" w:rsidP="00001F06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01F06">
              <w:rPr>
                <w:rFonts w:ascii="Times New Roman" w:hAnsi="Times New Roman" w:cs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 капиталах организаций)</w:t>
            </w:r>
            <w:r w:rsidRPr="00001F06">
              <w:rPr>
                <w:rStyle w:val="a6"/>
                <w:rFonts w:ascii="Times New Roman" w:hAnsi="Times New Roman" w:cs="Times New Roman"/>
                <w:b/>
                <w:bCs/>
              </w:rPr>
              <w:endnoteReference w:id="2"/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 w:val="restart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Лореш Валентина Владимировна</w:t>
            </w:r>
          </w:p>
        </w:tc>
        <w:tc>
          <w:tcPr>
            <w:tcW w:w="3629" w:type="dxa"/>
          </w:tcPr>
          <w:p w:rsidR="00F6089D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¼ приусадебного земельного участка 2628 кв.м РФ,</w:t>
            </w:r>
          </w:p>
          <w:p w:rsidR="00F6089D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¼ жилого дома 87,2 кв.м РФ </w:t>
            </w:r>
          </w:p>
          <w:p w:rsidR="00F6089D" w:rsidRPr="00743541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общая совместная 52,0 кв.м. РФ</w:t>
            </w:r>
          </w:p>
        </w:tc>
        <w:tc>
          <w:tcPr>
            <w:tcW w:w="3571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F6089D" w:rsidRPr="00743541" w:rsidRDefault="00F6089D" w:rsidP="00086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086D06">
              <w:rPr>
                <w:rFonts w:ascii="Times New Roman" w:hAnsi="Times New Roman" w:cs="Times New Roman"/>
                <w:sz w:val="24"/>
                <w:szCs w:val="24"/>
              </w:rPr>
              <w:t>9 168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6D0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629" w:type="dxa"/>
          </w:tcPr>
          <w:p w:rsidR="00F6089D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¼ приусадебного земельного участка 2628 кв.м РФ, </w:t>
            </w:r>
          </w:p>
          <w:p w:rsidR="00F6089D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¼ жилого дома 87,2 кв.м РФ </w:t>
            </w:r>
          </w:p>
          <w:p w:rsidR="00F6089D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общая совместная 52,0 кв.м. РФ</w:t>
            </w:r>
          </w:p>
          <w:p w:rsidR="00086D06" w:rsidRPr="00743541" w:rsidRDefault="00086D06" w:rsidP="00E73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BAC">
              <w:rPr>
                <w:rFonts w:ascii="Times New Roman" w:hAnsi="Times New Roman" w:cs="Times New Roman"/>
                <w:sz w:val="24"/>
                <w:szCs w:val="24"/>
              </w:rPr>
              <w:t>78,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 </w:t>
            </w:r>
          </w:p>
        </w:tc>
        <w:tc>
          <w:tcPr>
            <w:tcW w:w="3571" w:type="dxa"/>
          </w:tcPr>
          <w:p w:rsidR="00F6089D" w:rsidRPr="00743541" w:rsidRDefault="00F6089D" w:rsidP="00086D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086D06">
              <w:rPr>
                <w:rFonts w:ascii="Times New Roman" w:hAnsi="Times New Roman" w:cs="Times New Roman"/>
                <w:sz w:val="24"/>
                <w:szCs w:val="24"/>
              </w:rPr>
              <w:t xml:space="preserve">КИА </w:t>
            </w:r>
            <w:r w:rsidR="00086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6D06" w:rsidRPr="00086D0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; сельскохозяйственная техника МТЗ-80Л</w:t>
            </w:r>
          </w:p>
        </w:tc>
        <w:tc>
          <w:tcPr>
            <w:tcW w:w="2598" w:type="dxa"/>
          </w:tcPr>
          <w:p w:rsidR="00F6089D" w:rsidRPr="00743541" w:rsidRDefault="00086D06" w:rsidP="00086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1 121 515</w:t>
            </w:r>
            <w:r w:rsidR="00F608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629" w:type="dxa"/>
          </w:tcPr>
          <w:p w:rsidR="00F6089D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¼ приусадебного земельного участка 2628 кв.м РФ, </w:t>
            </w:r>
          </w:p>
          <w:p w:rsidR="00F6089D" w:rsidRPr="00743541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¼ жилого дома 87,2 кв.м РФ </w:t>
            </w:r>
          </w:p>
        </w:tc>
        <w:tc>
          <w:tcPr>
            <w:tcW w:w="3571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629" w:type="dxa"/>
          </w:tcPr>
          <w:p w:rsidR="00F6089D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¼ приусадебного земельного участка 2628 кв.м РФ, </w:t>
            </w:r>
          </w:p>
          <w:p w:rsidR="00F6089D" w:rsidRPr="00743541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¼ жилого дома 87,2 кв.м РФ </w:t>
            </w:r>
          </w:p>
        </w:tc>
        <w:tc>
          <w:tcPr>
            <w:tcW w:w="3571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2598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 w:val="restart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Завьялова Татьяна Викторовна</w:t>
            </w:r>
          </w:p>
        </w:tc>
        <w:tc>
          <w:tcPr>
            <w:tcW w:w="3629" w:type="dxa"/>
          </w:tcPr>
          <w:p w:rsidR="00F6089D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½ приусадебного земельного участка 3</w:t>
            </w:r>
            <w:r w:rsidR="0025286A" w:rsidRPr="0025286A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РФ, </w:t>
            </w:r>
          </w:p>
          <w:p w:rsidR="00F6089D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93,8 кв.м РФ, </w:t>
            </w:r>
          </w:p>
          <w:p w:rsidR="00F6089D" w:rsidRPr="009A4063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гараж 181 кв.м РФ</w:t>
            </w:r>
          </w:p>
          <w:p w:rsidR="0025286A" w:rsidRPr="0025286A" w:rsidRDefault="0025286A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71,2 кв.м РФ</w:t>
            </w:r>
          </w:p>
        </w:tc>
        <w:tc>
          <w:tcPr>
            <w:tcW w:w="3571" w:type="dxa"/>
          </w:tcPr>
          <w:p w:rsidR="00F6089D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F6089D" w:rsidRPr="0025286A" w:rsidRDefault="0025286A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HARRIER 1998</w:t>
            </w:r>
          </w:p>
        </w:tc>
        <w:tc>
          <w:tcPr>
            <w:tcW w:w="2598" w:type="dxa"/>
          </w:tcPr>
          <w:p w:rsidR="00F6089D" w:rsidRPr="009A4063" w:rsidRDefault="009A4063" w:rsidP="00086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1 133 566,32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629" w:type="dxa"/>
          </w:tcPr>
          <w:p w:rsidR="00F6089D" w:rsidRPr="00743541" w:rsidRDefault="0025286A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71,2 кв.м РФ</w:t>
            </w:r>
          </w:p>
        </w:tc>
        <w:tc>
          <w:tcPr>
            <w:tcW w:w="3571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629" w:type="dxa"/>
          </w:tcPr>
          <w:p w:rsidR="00F6089D" w:rsidRPr="00743541" w:rsidRDefault="0025286A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71,2 кв.м РФ</w:t>
            </w:r>
          </w:p>
        </w:tc>
        <w:tc>
          <w:tcPr>
            <w:tcW w:w="3571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 w:val="restart"/>
          </w:tcPr>
          <w:p w:rsidR="00F6089D" w:rsidRPr="0004519E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Наталья Викторовна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29" w:type="dxa"/>
          </w:tcPr>
          <w:p w:rsidR="00F6089D" w:rsidRPr="009A4063" w:rsidRDefault="00F6089D" w:rsidP="00CF5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риусадебного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РФ,</w:t>
            </w:r>
          </w:p>
          <w:p w:rsidR="0025286A" w:rsidRPr="0025286A" w:rsidRDefault="0025286A" w:rsidP="00CF5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риусадебного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5286A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</w:t>
            </w:r>
          </w:p>
          <w:p w:rsidR="00F6089D" w:rsidRDefault="00F6089D" w:rsidP="00CF5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1/3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жилого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74,6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кв.м РФ</w:t>
            </w:r>
          </w:p>
          <w:p w:rsidR="00F6089D" w:rsidRPr="0025286A" w:rsidRDefault="0025286A" w:rsidP="00CF5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128,9 РФ</w:t>
            </w:r>
          </w:p>
        </w:tc>
        <w:tc>
          <w:tcPr>
            <w:tcW w:w="3571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F6089D" w:rsidRPr="0025286A" w:rsidRDefault="00F6089D" w:rsidP="00252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2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83688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252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/>
          </w:tcPr>
          <w:p w:rsidR="00F6089D" w:rsidRPr="00CF51F3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629" w:type="dxa"/>
          </w:tcPr>
          <w:p w:rsidR="00F6089D" w:rsidRDefault="00F6089D" w:rsidP="00045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риусадебного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РФ,</w:t>
            </w:r>
          </w:p>
          <w:p w:rsidR="00F6089D" w:rsidRDefault="00F6089D" w:rsidP="00045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1/3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жилого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74,6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кв.м РФ</w:t>
            </w:r>
          </w:p>
          <w:p w:rsidR="0025286A" w:rsidRDefault="0025286A" w:rsidP="00045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64.1 км.м РФ</w:t>
            </w:r>
          </w:p>
          <w:p w:rsidR="00F6089D" w:rsidRPr="00743541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</w:tcPr>
          <w:p w:rsidR="00F6089D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F6089D" w:rsidRPr="00CF51F3" w:rsidRDefault="00F6089D" w:rsidP="007435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TOIOTA ESTIMA</w:t>
            </w:r>
          </w:p>
        </w:tc>
        <w:tc>
          <w:tcPr>
            <w:tcW w:w="2598" w:type="dxa"/>
          </w:tcPr>
          <w:p w:rsidR="00F6089D" w:rsidRPr="00743541" w:rsidRDefault="0025286A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319135,22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629" w:type="dxa"/>
          </w:tcPr>
          <w:p w:rsidR="00F6089D" w:rsidRDefault="00F6089D" w:rsidP="00045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риусадебного 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3420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РФ,</w:t>
            </w:r>
          </w:p>
          <w:p w:rsidR="00F6089D" w:rsidRPr="0004519E" w:rsidRDefault="00F6089D" w:rsidP="000451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1/3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жилого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74,6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кв.м РФ</w:t>
            </w:r>
          </w:p>
        </w:tc>
        <w:tc>
          <w:tcPr>
            <w:tcW w:w="3571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 w:val="restart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Тюменева Наталья Вячеславовна </w:t>
            </w:r>
          </w:p>
        </w:tc>
        <w:tc>
          <w:tcPr>
            <w:tcW w:w="3629" w:type="dxa"/>
          </w:tcPr>
          <w:p w:rsidR="00F6089D" w:rsidRDefault="0025286A" w:rsidP="00252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1418,0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</w:t>
            </w:r>
          </w:p>
          <w:p w:rsidR="0025286A" w:rsidRPr="0025286A" w:rsidRDefault="0025286A" w:rsidP="00252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1/3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жилого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56,5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кв.м РФ</w:t>
            </w:r>
          </w:p>
        </w:tc>
        <w:tc>
          <w:tcPr>
            <w:tcW w:w="3571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F6089D" w:rsidRPr="00743541" w:rsidRDefault="0025286A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434376,81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  <w:vMerge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629" w:type="dxa"/>
          </w:tcPr>
          <w:p w:rsidR="00E73BAC" w:rsidRDefault="00E73BAC" w:rsidP="00E73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1418,0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</w:t>
            </w:r>
          </w:p>
          <w:p w:rsidR="00F6089D" w:rsidRPr="00743541" w:rsidRDefault="00E73BAC" w:rsidP="00E73B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1/3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жилого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56,5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кв.м РФ</w:t>
            </w:r>
          </w:p>
        </w:tc>
        <w:tc>
          <w:tcPr>
            <w:tcW w:w="3571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F6089D" w:rsidRPr="00743541">
        <w:trPr>
          <w:trHeight w:val="240"/>
        </w:trPr>
        <w:tc>
          <w:tcPr>
            <w:tcW w:w="720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F6089D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629" w:type="dxa"/>
          </w:tcPr>
          <w:p w:rsidR="00E73BAC" w:rsidRDefault="00E73BAC" w:rsidP="00E73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1418,0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</w:t>
            </w:r>
          </w:p>
          <w:p w:rsidR="00F6089D" w:rsidRPr="00743541" w:rsidRDefault="00E73BAC" w:rsidP="00E73BA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1/3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жилого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56,5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кв.м РФ</w:t>
            </w:r>
          </w:p>
        </w:tc>
        <w:tc>
          <w:tcPr>
            <w:tcW w:w="3571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35" w:type="dxa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089D" w:rsidRPr="00743541">
        <w:trPr>
          <w:trHeight w:val="240"/>
        </w:trPr>
        <w:tc>
          <w:tcPr>
            <w:tcW w:w="720" w:type="dxa"/>
            <w:vMerge w:val="restart"/>
          </w:tcPr>
          <w:p w:rsidR="00F6089D" w:rsidRPr="00743541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420" w:type="dxa"/>
          </w:tcPr>
          <w:p w:rsidR="00F6089D" w:rsidRPr="00743541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Архипова Ульяна Александровна</w:t>
            </w:r>
          </w:p>
        </w:tc>
        <w:tc>
          <w:tcPr>
            <w:tcW w:w="3629" w:type="dxa"/>
          </w:tcPr>
          <w:p w:rsidR="00F6089D" w:rsidRDefault="00E73BAC" w:rsidP="00E73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1517  </w:t>
            </w:r>
            <w:r w:rsidR="00F60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сельскохозяйственного назначения 12</w:t>
            </w:r>
            <w:r w:rsidR="00F608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089D">
              <w:rPr>
                <w:rFonts w:ascii="Times New Roman" w:hAnsi="Times New Roman" w:cs="Times New Roman"/>
                <w:sz w:val="24"/>
                <w:szCs w:val="24"/>
              </w:rPr>
              <w:t xml:space="preserve"> кв. м РФ</w:t>
            </w:r>
          </w:p>
          <w:p w:rsidR="00E73BAC" w:rsidRDefault="00E73BAC" w:rsidP="00E73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lastRenderedPageBreak/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2253,0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</w:t>
            </w:r>
          </w:p>
          <w:p w:rsidR="00E73BAC" w:rsidRPr="0004519E" w:rsidRDefault="00E73BAC" w:rsidP="00E73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52,8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кв.м РФ</w:t>
            </w:r>
          </w:p>
        </w:tc>
        <w:tc>
          <w:tcPr>
            <w:tcW w:w="3571" w:type="dxa"/>
          </w:tcPr>
          <w:p w:rsidR="00F6089D" w:rsidRPr="0004519E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598" w:type="dxa"/>
          </w:tcPr>
          <w:p w:rsidR="00F6089D" w:rsidRPr="0004519E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265414,04</w:t>
            </w:r>
          </w:p>
        </w:tc>
        <w:tc>
          <w:tcPr>
            <w:tcW w:w="2035" w:type="dxa"/>
          </w:tcPr>
          <w:p w:rsidR="00F6089D" w:rsidRPr="0004519E" w:rsidRDefault="00F6089D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3BAC" w:rsidRPr="00743541">
        <w:trPr>
          <w:trHeight w:val="240"/>
        </w:trPr>
        <w:tc>
          <w:tcPr>
            <w:tcW w:w="720" w:type="dxa"/>
            <w:vMerge/>
          </w:tcPr>
          <w:p w:rsidR="00E73BAC" w:rsidRPr="00743541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E73BAC" w:rsidRPr="00743541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3629" w:type="dxa"/>
          </w:tcPr>
          <w:p w:rsidR="00E73BAC" w:rsidRDefault="00E73BAC" w:rsidP="00841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2253,0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</w:t>
            </w:r>
          </w:p>
          <w:p w:rsidR="00E73BAC" w:rsidRDefault="00E73BAC" w:rsidP="00841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52,8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кв.м РФ</w:t>
            </w:r>
          </w:p>
        </w:tc>
        <w:tc>
          <w:tcPr>
            <w:tcW w:w="3571" w:type="dxa"/>
          </w:tcPr>
          <w:p w:rsidR="00E73BAC" w:rsidRPr="008B071A" w:rsidRDefault="00E73BAC" w:rsidP="00E73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E73BAC" w:rsidRPr="0004519E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214 007,90</w:t>
            </w:r>
          </w:p>
        </w:tc>
        <w:tc>
          <w:tcPr>
            <w:tcW w:w="2035" w:type="dxa"/>
          </w:tcPr>
          <w:p w:rsidR="00E73BAC" w:rsidRPr="0004519E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3BAC" w:rsidRPr="00743541">
        <w:trPr>
          <w:trHeight w:val="240"/>
        </w:trPr>
        <w:tc>
          <w:tcPr>
            <w:tcW w:w="720" w:type="dxa"/>
            <w:vMerge/>
          </w:tcPr>
          <w:p w:rsidR="00E73BAC" w:rsidRPr="00743541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E73BAC" w:rsidRPr="00743541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629" w:type="dxa"/>
          </w:tcPr>
          <w:p w:rsidR="00E73BAC" w:rsidRDefault="00E73BAC" w:rsidP="00841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2253,0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</w:t>
            </w:r>
          </w:p>
          <w:p w:rsidR="00E73BAC" w:rsidRDefault="00E73BAC" w:rsidP="00841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52,8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кв.м РФ</w:t>
            </w:r>
          </w:p>
        </w:tc>
        <w:tc>
          <w:tcPr>
            <w:tcW w:w="3571" w:type="dxa"/>
          </w:tcPr>
          <w:p w:rsidR="00E73BAC" w:rsidRPr="0004519E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E73BAC" w:rsidRPr="0004519E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5" w:type="dxa"/>
          </w:tcPr>
          <w:p w:rsidR="00E73BAC" w:rsidRPr="0004519E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3BAC" w:rsidRPr="00743541">
        <w:trPr>
          <w:trHeight w:val="240"/>
        </w:trPr>
        <w:tc>
          <w:tcPr>
            <w:tcW w:w="720" w:type="dxa"/>
          </w:tcPr>
          <w:p w:rsidR="00E73BAC" w:rsidRPr="00743541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E73BAC" w:rsidRPr="00743541" w:rsidRDefault="00E73BAC" w:rsidP="00841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629" w:type="dxa"/>
          </w:tcPr>
          <w:p w:rsidR="00E73BAC" w:rsidRDefault="00E73BAC" w:rsidP="00E73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2253,0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кв.м РФ</w:t>
            </w:r>
          </w:p>
          <w:p w:rsidR="00E73BAC" w:rsidRDefault="00E73BAC" w:rsidP="00E73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1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квартиры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52,8 </w:t>
            </w:r>
            <w:r w:rsidRPr="00743541">
              <w:rPr>
                <w:rFonts w:ascii="Times New Roman" w:hAnsi="Times New Roman" w:cs="Times New Roman"/>
                <w:sz w:val="24"/>
                <w:szCs w:val="24"/>
              </w:rPr>
              <w:t>кв.м РФ</w:t>
            </w:r>
          </w:p>
        </w:tc>
        <w:tc>
          <w:tcPr>
            <w:tcW w:w="3571" w:type="dxa"/>
          </w:tcPr>
          <w:p w:rsidR="00E73BAC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E73BAC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5" w:type="dxa"/>
          </w:tcPr>
          <w:p w:rsidR="00E73BAC" w:rsidRPr="0004519E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3BAC" w:rsidRPr="00743541">
        <w:trPr>
          <w:trHeight w:val="240"/>
        </w:trPr>
        <w:tc>
          <w:tcPr>
            <w:tcW w:w="720" w:type="dxa"/>
          </w:tcPr>
          <w:p w:rsidR="00E73BAC" w:rsidRPr="00743541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:rsidR="00E73BAC" w:rsidRPr="00743541" w:rsidRDefault="00E73BAC" w:rsidP="00841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629" w:type="dxa"/>
          </w:tcPr>
          <w:p w:rsidR="00E73BAC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1" w:type="dxa"/>
          </w:tcPr>
          <w:p w:rsidR="00E73BAC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98" w:type="dxa"/>
          </w:tcPr>
          <w:p w:rsidR="00E73BAC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35" w:type="dxa"/>
          </w:tcPr>
          <w:p w:rsidR="00E73BAC" w:rsidRPr="0004519E" w:rsidRDefault="00E73BAC" w:rsidP="00743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6089D" w:rsidRPr="003F4FB2" w:rsidRDefault="00F6089D" w:rsidP="003F4FB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6089D" w:rsidRPr="003F4FB2" w:rsidSect="00A16302">
      <w:pgSz w:w="16838" w:h="11906" w:orient="landscape"/>
      <w:pgMar w:top="397" w:right="567" w:bottom="1021" w:left="28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BB4" w:rsidRDefault="00383BB4" w:rsidP="00290C9E">
      <w:pPr>
        <w:spacing w:after="0" w:line="240" w:lineRule="auto"/>
      </w:pPr>
      <w:r>
        <w:separator/>
      </w:r>
    </w:p>
  </w:endnote>
  <w:endnote w:type="continuationSeparator" w:id="1">
    <w:p w:rsidR="00383BB4" w:rsidRDefault="00383BB4" w:rsidP="00290C9E">
      <w:pPr>
        <w:spacing w:after="0" w:line="240" w:lineRule="auto"/>
      </w:pPr>
      <w:r>
        <w:continuationSeparator/>
      </w:r>
    </w:p>
  </w:endnote>
  <w:endnote w:id="2">
    <w:p w:rsidR="00F6089D" w:rsidRDefault="00F6089D" w:rsidP="00290C9E">
      <w:pPr>
        <w:pStyle w:val="a4"/>
      </w:pPr>
      <w:r w:rsidRPr="00B46639">
        <w:rPr>
          <w:rStyle w:val="a6"/>
          <w:rFonts w:ascii="Times New Roman" w:hAnsi="Times New Roman" w:cs="Times New Roman"/>
          <w:sz w:val="24"/>
          <w:szCs w:val="24"/>
        </w:rPr>
        <w:endnoteRef/>
      </w:r>
      <w:r w:rsidRPr="00B46639">
        <w:rPr>
          <w:rFonts w:ascii="Times New Roman" w:hAnsi="Times New Roman" w:cs="Times New Roman"/>
          <w:sz w:val="24"/>
          <w:szCs w:val="24"/>
        </w:rPr>
        <w:t xml:space="preserve"> Если сумма сделки превышает общий доход муниципального служащего и его супруги (супруга) за три последних года, предшествующих совершению сделки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BB4" w:rsidRDefault="00383BB4" w:rsidP="00290C9E">
      <w:pPr>
        <w:spacing w:after="0" w:line="240" w:lineRule="auto"/>
      </w:pPr>
      <w:r>
        <w:separator/>
      </w:r>
    </w:p>
  </w:footnote>
  <w:footnote w:type="continuationSeparator" w:id="1">
    <w:p w:rsidR="00383BB4" w:rsidRDefault="00383BB4" w:rsidP="00290C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FB2"/>
    <w:rsid w:val="00001F06"/>
    <w:rsid w:val="0004519E"/>
    <w:rsid w:val="00086D06"/>
    <w:rsid w:val="000F237B"/>
    <w:rsid w:val="001871DE"/>
    <w:rsid w:val="00195CC3"/>
    <w:rsid w:val="001D3D96"/>
    <w:rsid w:val="001D67A3"/>
    <w:rsid w:val="001F2544"/>
    <w:rsid w:val="0020662C"/>
    <w:rsid w:val="002324EE"/>
    <w:rsid w:val="0025286A"/>
    <w:rsid w:val="00290C9E"/>
    <w:rsid w:val="00361B28"/>
    <w:rsid w:val="00383BB4"/>
    <w:rsid w:val="003F4FB2"/>
    <w:rsid w:val="00463D74"/>
    <w:rsid w:val="00493B94"/>
    <w:rsid w:val="00497DF1"/>
    <w:rsid w:val="004A2EF3"/>
    <w:rsid w:val="00567390"/>
    <w:rsid w:val="006A4386"/>
    <w:rsid w:val="00743541"/>
    <w:rsid w:val="0086610C"/>
    <w:rsid w:val="0089224E"/>
    <w:rsid w:val="008B071A"/>
    <w:rsid w:val="008E215A"/>
    <w:rsid w:val="009325BC"/>
    <w:rsid w:val="00933117"/>
    <w:rsid w:val="00942440"/>
    <w:rsid w:val="009A4063"/>
    <w:rsid w:val="009B30C0"/>
    <w:rsid w:val="00A16302"/>
    <w:rsid w:val="00B30F6C"/>
    <w:rsid w:val="00B46639"/>
    <w:rsid w:val="00BC20E2"/>
    <w:rsid w:val="00C1144A"/>
    <w:rsid w:val="00C70F0E"/>
    <w:rsid w:val="00CF51F3"/>
    <w:rsid w:val="00DF099A"/>
    <w:rsid w:val="00E15D23"/>
    <w:rsid w:val="00E73BAC"/>
    <w:rsid w:val="00EC7150"/>
    <w:rsid w:val="00F16045"/>
    <w:rsid w:val="00F60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15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F4FB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rsid w:val="00290C9E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290C9E"/>
    <w:rPr>
      <w:sz w:val="20"/>
      <w:szCs w:val="20"/>
    </w:rPr>
  </w:style>
  <w:style w:type="character" w:styleId="a6">
    <w:name w:val="endnote reference"/>
    <w:basedOn w:val="a0"/>
    <w:uiPriority w:val="99"/>
    <w:semiHidden/>
    <w:rsid w:val="00290C9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12</cp:revision>
  <dcterms:created xsi:type="dcterms:W3CDTF">2016-05-20T09:03:00Z</dcterms:created>
  <dcterms:modified xsi:type="dcterms:W3CDTF">2020-09-24T09:18:00Z</dcterms:modified>
</cp:coreProperties>
</file>